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4CEAF2D0" w:rsidR="004A2F6A" w:rsidRPr="00382787" w:rsidRDefault="00473E49" w:rsidP="004A2F6A">
      <w:pPr>
        <w:spacing w:line="240" w:lineRule="exact"/>
        <w:jc w:val="center"/>
        <w:rPr>
          <w:sz w:val="24"/>
          <w:szCs w:val="24"/>
        </w:rPr>
      </w:pPr>
      <w:r w:rsidRPr="00382787">
        <w:rPr>
          <w:sz w:val="24"/>
          <w:szCs w:val="24"/>
        </w:rPr>
        <w:t>THE C</w:t>
      </w:r>
      <w:r w:rsidR="00A44F32">
        <w:rPr>
          <w:sz w:val="24"/>
          <w:szCs w:val="24"/>
        </w:rPr>
        <w:t>HANGING OF YOUR ATTITUDE, PART 1</w:t>
      </w:r>
    </w:p>
    <w:p w14:paraId="6AFD139C" w14:textId="77777777" w:rsidR="001F7092" w:rsidRDefault="001F7092" w:rsidP="00382787">
      <w:pPr>
        <w:pStyle w:val="line"/>
        <w:shd w:val="clear" w:color="auto" w:fill="FFFFFF"/>
        <w:spacing w:before="0" w:beforeAutospacing="0" w:after="0" w:afterAutospacing="0"/>
        <w:rPr>
          <w:rFonts w:asciiTheme="minorHAnsi" w:eastAsiaTheme="minorHAnsi" w:hAnsiTheme="minorHAnsi" w:cstheme="minorBidi"/>
          <w:i/>
          <w:color w:val="000000"/>
          <w:sz w:val="22"/>
          <w:szCs w:val="22"/>
          <w:shd w:val="clear" w:color="auto" w:fill="FFFFFF"/>
        </w:rPr>
      </w:pPr>
    </w:p>
    <w:p w14:paraId="27B1B3CC" w14:textId="09AEACC2" w:rsidR="001F7092" w:rsidRPr="001F7092" w:rsidRDefault="001F7092" w:rsidP="001F7092">
      <w:pPr>
        <w:shd w:val="clear" w:color="auto" w:fill="FFFFFF"/>
        <w:spacing w:after="150" w:line="240" w:lineRule="auto"/>
        <w:rPr>
          <w:rFonts w:ascii="Calibri" w:eastAsia="Times New Roman" w:hAnsi="Calibri" w:cs="Times New Roman"/>
          <w:i/>
          <w:color w:val="000000"/>
        </w:rPr>
      </w:pPr>
      <w:r w:rsidRPr="001F7092">
        <w:rPr>
          <w:rFonts w:ascii="Calibri" w:eastAsia="Times New Roman" w:hAnsi="Calibri" w:cs="Arial"/>
          <w:b/>
          <w:bCs/>
          <w:i/>
          <w:color w:val="000000"/>
          <w:vertAlign w:val="superscript"/>
        </w:rPr>
        <w:t>24 </w:t>
      </w:r>
      <w:r w:rsidRPr="001F7092">
        <w:rPr>
          <w:rFonts w:ascii="Calibri" w:eastAsia="Times New Roman" w:hAnsi="Calibri" w:cs="Times New Roman"/>
          <w:i/>
          <w:color w:val="000000"/>
        </w:rPr>
        <w:t>When they heard this, they raised their voices together in prayer to God. “Sovereign Lord,” they said, “you made the heavens and the earth and the sea, and everything in them. </w:t>
      </w:r>
      <w:r w:rsidRPr="001F7092">
        <w:rPr>
          <w:rFonts w:ascii="Calibri" w:eastAsia="Times New Roman" w:hAnsi="Calibri" w:cs="Arial"/>
          <w:b/>
          <w:bCs/>
          <w:i/>
          <w:color w:val="000000"/>
          <w:vertAlign w:val="superscript"/>
        </w:rPr>
        <w:t>25 </w:t>
      </w:r>
      <w:r w:rsidRPr="001F7092">
        <w:rPr>
          <w:rFonts w:ascii="Calibri" w:eastAsia="Times New Roman" w:hAnsi="Calibri" w:cs="Times New Roman"/>
          <w:i/>
          <w:color w:val="000000"/>
        </w:rPr>
        <w:t>You spoke by the Holy Spirit through the mouth of your servant, our father David</w:t>
      </w:r>
      <w:proofErr w:type="gramStart"/>
      <w:r w:rsidRPr="001F7092">
        <w:rPr>
          <w:rFonts w:ascii="Calibri" w:eastAsia="Times New Roman" w:hAnsi="Calibri" w:cs="Times New Roman"/>
          <w:i/>
          <w:color w:val="000000"/>
        </w:rPr>
        <w:t>:</w:t>
      </w:r>
      <w:r>
        <w:rPr>
          <w:rFonts w:ascii="Calibri" w:eastAsia="Times New Roman" w:hAnsi="Calibri" w:cs="Times New Roman"/>
          <w:i/>
          <w:color w:val="000000"/>
        </w:rPr>
        <w:t xml:space="preserve">  </w:t>
      </w:r>
      <w:r w:rsidRPr="001F7092">
        <w:rPr>
          <w:rFonts w:ascii="Calibri" w:eastAsia="Times New Roman" w:hAnsi="Calibri" w:cs="Helvetica"/>
          <w:i/>
          <w:color w:val="000000"/>
        </w:rPr>
        <w:t>“</w:t>
      </w:r>
      <w:proofErr w:type="gramEnd"/>
      <w:r w:rsidRPr="001F7092">
        <w:rPr>
          <w:rFonts w:ascii="Calibri" w:eastAsia="Times New Roman" w:hAnsi="Calibri" w:cs="Helvetica"/>
          <w:i/>
          <w:color w:val="000000"/>
        </w:rPr>
        <w:t>‘Why do the nations rage</w:t>
      </w:r>
      <w:r>
        <w:rPr>
          <w:rFonts w:ascii="Calibri" w:eastAsia="Times New Roman" w:hAnsi="Calibri" w:cs="Helvetica"/>
          <w:i/>
          <w:color w:val="000000"/>
        </w:rPr>
        <w:t xml:space="preserve"> </w:t>
      </w:r>
      <w:r w:rsidRPr="001F7092">
        <w:rPr>
          <w:rFonts w:ascii="Calibri" w:eastAsia="Times New Roman" w:hAnsi="Calibri" w:cs="Helvetica"/>
          <w:i/>
          <w:color w:val="000000"/>
        </w:rPr>
        <w:t>and the peoples plot in vain?</w:t>
      </w:r>
      <w:r>
        <w:rPr>
          <w:rFonts w:ascii="Calibri" w:eastAsia="Times New Roman" w:hAnsi="Calibri" w:cs="Helvetica"/>
          <w:i/>
          <w:color w:val="000000"/>
        </w:rPr>
        <w:t xml:space="preserve">  </w:t>
      </w:r>
      <w:r w:rsidRPr="001F7092">
        <w:rPr>
          <w:rFonts w:ascii="Calibri" w:eastAsia="Times New Roman" w:hAnsi="Calibri" w:cs="Arial"/>
          <w:b/>
          <w:bCs/>
          <w:i/>
          <w:color w:val="000000"/>
          <w:vertAlign w:val="superscript"/>
        </w:rPr>
        <w:t>26 </w:t>
      </w:r>
      <w:r w:rsidRPr="001F7092">
        <w:rPr>
          <w:rFonts w:ascii="Calibri" w:eastAsia="Times New Roman" w:hAnsi="Calibri" w:cs="Helvetica"/>
          <w:i/>
          <w:color w:val="000000"/>
        </w:rPr>
        <w:t>The kings of the earth rise up</w:t>
      </w:r>
      <w:r>
        <w:rPr>
          <w:rFonts w:ascii="Calibri" w:eastAsia="Times New Roman" w:hAnsi="Calibri" w:cs="Helvetica"/>
          <w:i/>
          <w:color w:val="000000"/>
        </w:rPr>
        <w:t xml:space="preserve"> </w:t>
      </w:r>
      <w:r w:rsidRPr="001F7092">
        <w:rPr>
          <w:rFonts w:ascii="Calibri" w:eastAsia="Times New Roman" w:hAnsi="Calibri" w:cs="Helvetica"/>
          <w:i/>
          <w:color w:val="000000"/>
        </w:rPr>
        <w:t xml:space="preserve">and the </w:t>
      </w:r>
      <w:proofErr w:type="gramStart"/>
      <w:r w:rsidRPr="001F7092">
        <w:rPr>
          <w:rFonts w:ascii="Calibri" w:eastAsia="Times New Roman" w:hAnsi="Calibri" w:cs="Helvetica"/>
          <w:i/>
          <w:color w:val="000000"/>
        </w:rPr>
        <w:t>rulers</w:t>
      </w:r>
      <w:proofErr w:type="gramEnd"/>
      <w:r w:rsidRPr="001F7092">
        <w:rPr>
          <w:rFonts w:ascii="Calibri" w:eastAsia="Times New Roman" w:hAnsi="Calibri" w:cs="Helvetica"/>
          <w:i/>
          <w:color w:val="000000"/>
        </w:rPr>
        <w:t xml:space="preserve"> band together</w:t>
      </w:r>
      <w:r>
        <w:rPr>
          <w:rFonts w:ascii="Calibri" w:eastAsia="Times New Roman" w:hAnsi="Calibri" w:cs="Helvetica"/>
          <w:i/>
          <w:color w:val="000000"/>
        </w:rPr>
        <w:t xml:space="preserve"> </w:t>
      </w:r>
      <w:r w:rsidRPr="001F7092">
        <w:rPr>
          <w:rFonts w:ascii="Calibri" w:eastAsia="Times New Roman" w:hAnsi="Calibri" w:cs="Helvetica"/>
          <w:i/>
          <w:color w:val="000000"/>
        </w:rPr>
        <w:t>against the Lord</w:t>
      </w:r>
      <w:r>
        <w:rPr>
          <w:rFonts w:ascii="Calibri" w:eastAsia="Times New Roman" w:hAnsi="Calibri" w:cs="Helvetica"/>
          <w:i/>
          <w:color w:val="000000"/>
        </w:rPr>
        <w:t xml:space="preserve"> </w:t>
      </w:r>
      <w:r w:rsidRPr="001F7092">
        <w:rPr>
          <w:rFonts w:ascii="Calibri" w:eastAsia="Times New Roman" w:hAnsi="Calibri" w:cs="Helvetica"/>
          <w:i/>
          <w:color w:val="000000"/>
        </w:rPr>
        <w:t>and against his anointed one</w:t>
      </w:r>
      <w:r>
        <w:rPr>
          <w:rFonts w:ascii="Calibri" w:eastAsia="Times New Roman" w:hAnsi="Calibri" w:cs="Helvetica"/>
          <w:i/>
          <w:color w:val="000000"/>
        </w:rPr>
        <w:t xml:space="preserve">.  </w:t>
      </w:r>
      <w:r w:rsidRPr="001F7092">
        <w:rPr>
          <w:rFonts w:ascii="Calibri" w:eastAsia="Times New Roman" w:hAnsi="Calibri" w:cs="Arial"/>
          <w:b/>
          <w:bCs/>
          <w:i/>
          <w:color w:val="000000"/>
          <w:vertAlign w:val="superscript"/>
        </w:rPr>
        <w:t>27 </w:t>
      </w:r>
      <w:r w:rsidRPr="001F7092">
        <w:rPr>
          <w:rFonts w:ascii="Calibri" w:eastAsia="Times New Roman" w:hAnsi="Calibri" w:cs="Times New Roman"/>
          <w:i/>
          <w:color w:val="000000"/>
        </w:rPr>
        <w:t>Indeed Herod and Pontius Pilate met together with the Gentiles and the people of Israel in this city to conspire against your holy servant Jesus, whom you anointed. </w:t>
      </w:r>
      <w:r w:rsidRPr="001F7092">
        <w:rPr>
          <w:rFonts w:ascii="Calibri" w:eastAsia="Times New Roman" w:hAnsi="Calibri" w:cs="Arial"/>
          <w:b/>
          <w:bCs/>
          <w:i/>
          <w:color w:val="000000"/>
          <w:vertAlign w:val="superscript"/>
        </w:rPr>
        <w:t>28 </w:t>
      </w:r>
      <w:r w:rsidRPr="001F7092">
        <w:rPr>
          <w:rFonts w:ascii="Calibri" w:eastAsia="Times New Roman" w:hAnsi="Calibri" w:cs="Times New Roman"/>
          <w:i/>
          <w:color w:val="000000"/>
        </w:rPr>
        <w:t>They did what your power and will had decided beforehand should happen. </w:t>
      </w:r>
      <w:r w:rsidRPr="001F7092">
        <w:rPr>
          <w:rFonts w:ascii="Calibri" w:eastAsia="Times New Roman" w:hAnsi="Calibri" w:cs="Arial"/>
          <w:b/>
          <w:bCs/>
          <w:i/>
          <w:color w:val="000000"/>
          <w:vertAlign w:val="superscript"/>
        </w:rPr>
        <w:t>29 </w:t>
      </w:r>
      <w:r w:rsidRPr="001F7092">
        <w:rPr>
          <w:rFonts w:ascii="Calibri" w:eastAsia="Times New Roman" w:hAnsi="Calibri" w:cs="Times New Roman"/>
          <w:i/>
          <w:color w:val="000000"/>
        </w:rPr>
        <w:t>Now, Lord, consider their threats and enable your servants to speak your word with great boldness. </w:t>
      </w:r>
      <w:r w:rsidRPr="001F7092">
        <w:rPr>
          <w:rFonts w:ascii="Calibri" w:eastAsia="Times New Roman" w:hAnsi="Calibri" w:cs="Arial"/>
          <w:b/>
          <w:bCs/>
          <w:i/>
          <w:color w:val="000000"/>
          <w:vertAlign w:val="superscript"/>
        </w:rPr>
        <w:t>30 </w:t>
      </w:r>
      <w:r w:rsidRPr="001F7092">
        <w:rPr>
          <w:rFonts w:ascii="Calibri" w:eastAsia="Times New Roman" w:hAnsi="Calibri" w:cs="Times New Roman"/>
          <w:i/>
          <w:color w:val="000000"/>
        </w:rPr>
        <w:t>Stretch out your hand to heal and perform signs and wonders through the name of your holy servant Jesus.”</w:t>
      </w:r>
      <w:r w:rsidR="0016016B">
        <w:rPr>
          <w:rFonts w:ascii="Calibri" w:eastAsia="Times New Roman" w:hAnsi="Calibri" w:cs="Times New Roman"/>
          <w:i/>
          <w:color w:val="000000"/>
        </w:rPr>
        <w:t xml:space="preserve">  </w:t>
      </w:r>
      <w:r w:rsidRPr="001F7092">
        <w:rPr>
          <w:rFonts w:ascii="Calibri" w:eastAsia="Times New Roman" w:hAnsi="Calibri" w:cs="Arial"/>
          <w:b/>
          <w:bCs/>
          <w:i/>
          <w:color w:val="000000"/>
          <w:vertAlign w:val="superscript"/>
        </w:rPr>
        <w:t>31 </w:t>
      </w:r>
      <w:r w:rsidRPr="001F7092">
        <w:rPr>
          <w:rFonts w:ascii="Calibri" w:eastAsia="Times New Roman" w:hAnsi="Calibri" w:cs="Times New Roman"/>
          <w:i/>
          <w:color w:val="000000"/>
        </w:rPr>
        <w:t>After they prayed, the place where they were meeting was shaken. And they were all filled with the Holy Spirit and spoke the word of God boldly.</w:t>
      </w:r>
    </w:p>
    <w:p w14:paraId="6510320A" w14:textId="14A14EFB" w:rsidR="006B11A5" w:rsidRPr="00382787" w:rsidRDefault="00480E47" w:rsidP="00F92911">
      <w:pPr>
        <w:shd w:val="clear" w:color="auto" w:fill="FFFFFF"/>
        <w:spacing w:after="150" w:line="240" w:lineRule="auto"/>
        <w:rPr>
          <w:i/>
          <w:color w:val="000000" w:themeColor="text1"/>
          <w:sz w:val="24"/>
          <w:szCs w:val="24"/>
          <w:shd w:val="clear" w:color="auto" w:fill="FFFFFF"/>
        </w:rPr>
      </w:pP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00674C0B" w:rsidRPr="00382787">
        <w:rPr>
          <w:rFonts w:eastAsiaTheme="minorEastAsia" w:cs="Browallia New"/>
          <w:bCs/>
          <w:color w:val="000000" w:themeColor="text1"/>
          <w:kern w:val="24"/>
          <w:sz w:val="24"/>
          <w:szCs w:val="24"/>
        </w:rPr>
        <w:t xml:space="preserve">                                                       </w:t>
      </w:r>
      <w:r w:rsidR="00382787" w:rsidRPr="00382787">
        <w:rPr>
          <w:rFonts w:eastAsiaTheme="minorEastAsia" w:cs="Browallia New"/>
          <w:bCs/>
          <w:color w:val="000000" w:themeColor="text1"/>
          <w:kern w:val="24"/>
          <w:sz w:val="24"/>
          <w:szCs w:val="24"/>
        </w:rPr>
        <w:t xml:space="preserve">      </w:t>
      </w:r>
      <w:r w:rsidR="00AD40A0">
        <w:rPr>
          <w:rFonts w:eastAsiaTheme="minorEastAsia" w:cs="Browallia New"/>
          <w:bCs/>
          <w:color w:val="000000" w:themeColor="text1"/>
          <w:kern w:val="24"/>
          <w:sz w:val="24"/>
          <w:szCs w:val="24"/>
        </w:rPr>
        <w:t xml:space="preserve">       </w:t>
      </w:r>
      <w:r w:rsidR="00382787" w:rsidRPr="00382787">
        <w:rPr>
          <w:rFonts w:eastAsiaTheme="minorEastAsia" w:cs="Browallia New"/>
          <w:bCs/>
          <w:color w:val="000000" w:themeColor="text1"/>
          <w:kern w:val="24"/>
          <w:sz w:val="24"/>
          <w:szCs w:val="24"/>
        </w:rPr>
        <w:t xml:space="preserve">  </w:t>
      </w:r>
      <w:r w:rsidR="001F7092">
        <w:rPr>
          <w:rFonts w:eastAsiaTheme="minorEastAsia" w:cs="Andalus"/>
          <w:bCs/>
          <w:iCs/>
          <w:color w:val="000000" w:themeColor="text1"/>
          <w:kern w:val="24"/>
          <w:sz w:val="24"/>
          <w:szCs w:val="24"/>
        </w:rPr>
        <w:t>Acts 4:24-31</w:t>
      </w:r>
      <w:r w:rsidR="00695A19" w:rsidRPr="00382787">
        <w:rPr>
          <w:rFonts w:cstheme="minorHAnsi"/>
          <w:sz w:val="24"/>
          <w:szCs w:val="24"/>
        </w:rPr>
        <w:t xml:space="preserve">  </w:t>
      </w:r>
    </w:p>
    <w:p w14:paraId="5718131A" w14:textId="40F63F1B" w:rsidR="00DF2DB4" w:rsidRPr="00382787" w:rsidRDefault="00BF393F" w:rsidP="008258D6">
      <w:pPr>
        <w:pStyle w:val="ListParagraph"/>
        <w:spacing w:after="0" w:line="240" w:lineRule="exact"/>
        <w:ind w:left="0"/>
        <w:rPr>
          <w:sz w:val="24"/>
          <w:szCs w:val="24"/>
        </w:rPr>
      </w:pPr>
      <w:r w:rsidRPr="00382787">
        <w:rPr>
          <w:sz w:val="24"/>
          <w:szCs w:val="24"/>
        </w:rPr>
        <w:t>Introduction:</w:t>
      </w:r>
      <w:r w:rsidR="00364498" w:rsidRPr="00382787">
        <w:rPr>
          <w:sz w:val="24"/>
          <w:szCs w:val="24"/>
        </w:rPr>
        <w:t xml:space="preserve">  </w:t>
      </w:r>
      <w:r w:rsidR="0016016B">
        <w:rPr>
          <w:sz w:val="24"/>
          <w:szCs w:val="24"/>
        </w:rPr>
        <w:t xml:space="preserve">When you watch that “attitude indicator” on the instrument panel of your plane, you can make the necessary adjustments that will improve performance.  </w:t>
      </w:r>
      <w:r w:rsidR="00ED3C99">
        <w:rPr>
          <w:sz w:val="24"/>
          <w:szCs w:val="24"/>
        </w:rPr>
        <w:t xml:space="preserve">This has been the theme for the past 3 weeks in a five-part sermon series entitled, </w:t>
      </w:r>
      <w:r w:rsidR="0075713B">
        <w:rPr>
          <w:sz w:val="24"/>
          <w:szCs w:val="24"/>
        </w:rPr>
        <w:t>“Adjusting Your Attitude”.</w:t>
      </w:r>
      <w:r w:rsidR="00ED3C99">
        <w:rPr>
          <w:sz w:val="24"/>
          <w:szCs w:val="24"/>
        </w:rPr>
        <w:t xml:space="preserve">  With today’s sermon, we will look at 7 choices you need to make in having a good attitude.  Your good attitude is a matter of choice.  You are either the master or the victim of your attitudes.  So, let’s see how our choices can put us in the pilot’s seat of our flight</w:t>
      </w:r>
      <w:r w:rsidR="00D53B9E">
        <w:rPr>
          <w:sz w:val="24"/>
          <w:szCs w:val="24"/>
        </w:rPr>
        <w:t>.</w:t>
      </w:r>
    </w:p>
    <w:p w14:paraId="4CA6D16D" w14:textId="77777777" w:rsidR="00364498" w:rsidRPr="00382787" w:rsidRDefault="00364498" w:rsidP="008258D6">
      <w:pPr>
        <w:pStyle w:val="ListParagraph"/>
        <w:spacing w:after="0" w:line="240" w:lineRule="exact"/>
        <w:ind w:left="0"/>
        <w:rPr>
          <w:sz w:val="24"/>
          <w:szCs w:val="24"/>
        </w:rPr>
      </w:pPr>
    </w:p>
    <w:p w14:paraId="08CD3567" w14:textId="0EC844EA" w:rsidR="00BF393F" w:rsidRPr="00382787" w:rsidRDefault="004602CA" w:rsidP="00213B54">
      <w:pPr>
        <w:spacing w:line="240" w:lineRule="auto"/>
        <w:rPr>
          <w:sz w:val="24"/>
          <w:szCs w:val="24"/>
        </w:rPr>
      </w:pPr>
      <w:bookmarkStart w:id="0" w:name="_Hlk489883631"/>
      <w:bookmarkStart w:id="1" w:name="_Hlk17281294"/>
      <w:r w:rsidRPr="00382787">
        <w:rPr>
          <w:sz w:val="24"/>
          <w:szCs w:val="24"/>
        </w:rPr>
        <w:t xml:space="preserve">1.  </w:t>
      </w:r>
      <w:r w:rsidR="005D1143" w:rsidRPr="00382787">
        <w:rPr>
          <w:sz w:val="24"/>
          <w:szCs w:val="24"/>
        </w:rPr>
        <w:t>_____________</w:t>
      </w:r>
      <w:r w:rsidR="0075713B">
        <w:rPr>
          <w:sz w:val="24"/>
          <w:szCs w:val="24"/>
        </w:rPr>
        <w:t>_____________</w:t>
      </w:r>
      <w:r w:rsidR="005D1143" w:rsidRPr="00382787">
        <w:rPr>
          <w:sz w:val="24"/>
          <w:szCs w:val="24"/>
        </w:rPr>
        <w:t>_____</w:t>
      </w:r>
      <w:r w:rsidR="00D53B9E">
        <w:rPr>
          <w:sz w:val="24"/>
          <w:szCs w:val="24"/>
        </w:rPr>
        <w:t xml:space="preserve"> </w:t>
      </w:r>
      <w:r w:rsidR="00ED3C99">
        <w:rPr>
          <w:sz w:val="24"/>
          <w:szCs w:val="24"/>
        </w:rPr>
        <w:t>FOR GOOD ATTITUDES</w:t>
      </w:r>
      <w:r w:rsidR="00D53B9E">
        <w:rPr>
          <w:sz w:val="24"/>
          <w:szCs w:val="24"/>
        </w:rPr>
        <w:t>:</w:t>
      </w:r>
    </w:p>
    <w:p w14:paraId="32FB08AA" w14:textId="3952342B" w:rsidR="002E740E" w:rsidRPr="00382787" w:rsidRDefault="00545F7A" w:rsidP="00213B54">
      <w:pPr>
        <w:spacing w:line="240" w:lineRule="auto"/>
        <w:rPr>
          <w:sz w:val="24"/>
          <w:szCs w:val="24"/>
        </w:rPr>
      </w:pPr>
      <w:r w:rsidRPr="00382787">
        <w:rPr>
          <w:sz w:val="24"/>
          <w:szCs w:val="24"/>
        </w:rPr>
        <w:t xml:space="preserve">     a.</w:t>
      </w:r>
      <w:r w:rsidR="00527A4F" w:rsidRPr="00382787">
        <w:rPr>
          <w:sz w:val="24"/>
          <w:szCs w:val="24"/>
        </w:rPr>
        <w:t xml:space="preserve">  </w:t>
      </w:r>
      <w:r w:rsidR="00ED3C99">
        <w:rPr>
          <w:sz w:val="24"/>
          <w:szCs w:val="24"/>
        </w:rPr>
        <w:t xml:space="preserve">CHOICE #1 – Identify </w:t>
      </w:r>
      <w:r w:rsidR="002F30EA">
        <w:rPr>
          <w:sz w:val="24"/>
          <w:szCs w:val="24"/>
        </w:rPr>
        <w:t>p</w:t>
      </w:r>
      <w:r w:rsidR="00ED3C99">
        <w:rPr>
          <w:sz w:val="24"/>
          <w:szCs w:val="24"/>
        </w:rPr>
        <w:t xml:space="preserve">roblem </w:t>
      </w:r>
      <w:r w:rsidR="002F30EA">
        <w:rPr>
          <w:sz w:val="24"/>
          <w:szCs w:val="24"/>
        </w:rPr>
        <w:t>a</w:t>
      </w:r>
      <w:r w:rsidR="00ED3C99">
        <w:rPr>
          <w:sz w:val="24"/>
          <w:szCs w:val="24"/>
        </w:rPr>
        <w:t>ttitudes (Galatians 5:19-21</w:t>
      </w:r>
      <w:r w:rsidR="009E108D" w:rsidRPr="00382787">
        <w:rPr>
          <w:sz w:val="24"/>
          <w:szCs w:val="24"/>
        </w:rPr>
        <w:t>)</w:t>
      </w:r>
      <w:r w:rsidR="005C71DB" w:rsidRPr="00382787">
        <w:rPr>
          <w:sz w:val="24"/>
          <w:szCs w:val="24"/>
        </w:rPr>
        <w:t>.</w:t>
      </w:r>
    </w:p>
    <w:p w14:paraId="1226AB30" w14:textId="5CB65B18" w:rsidR="000C3D4B" w:rsidRPr="00382787" w:rsidRDefault="00527A4F" w:rsidP="00213B54">
      <w:pPr>
        <w:spacing w:line="240" w:lineRule="auto"/>
        <w:rPr>
          <w:sz w:val="24"/>
          <w:szCs w:val="24"/>
        </w:rPr>
      </w:pPr>
      <w:r w:rsidRPr="00382787">
        <w:rPr>
          <w:sz w:val="24"/>
          <w:szCs w:val="24"/>
        </w:rPr>
        <w:t xml:space="preserve">     b.  </w:t>
      </w:r>
      <w:r w:rsidR="002F30EA">
        <w:rPr>
          <w:sz w:val="24"/>
          <w:szCs w:val="24"/>
        </w:rPr>
        <w:t xml:space="preserve">CHOICE #2 – Realize </w:t>
      </w:r>
      <w:r w:rsidR="008C4554">
        <w:rPr>
          <w:sz w:val="24"/>
          <w:szCs w:val="24"/>
        </w:rPr>
        <w:t>that faith is stronger than fear (Acts 4:29-31</w:t>
      </w:r>
      <w:r w:rsidR="00234185">
        <w:rPr>
          <w:sz w:val="24"/>
          <w:szCs w:val="24"/>
        </w:rPr>
        <w:t>)</w:t>
      </w:r>
      <w:r w:rsidR="00330C10" w:rsidRPr="00382787">
        <w:rPr>
          <w:sz w:val="24"/>
          <w:szCs w:val="24"/>
        </w:rPr>
        <w:t>.</w:t>
      </w:r>
    </w:p>
    <w:p w14:paraId="4218374C" w14:textId="7F675705" w:rsidR="00012107" w:rsidRDefault="00012107" w:rsidP="00213B54">
      <w:pPr>
        <w:spacing w:line="240" w:lineRule="auto"/>
        <w:rPr>
          <w:sz w:val="24"/>
          <w:szCs w:val="24"/>
        </w:rPr>
      </w:pPr>
      <w:r w:rsidRPr="00382787">
        <w:rPr>
          <w:sz w:val="24"/>
          <w:szCs w:val="24"/>
        </w:rPr>
        <w:t xml:space="preserve">     c.  </w:t>
      </w:r>
      <w:r w:rsidR="008C4554">
        <w:rPr>
          <w:sz w:val="24"/>
          <w:szCs w:val="24"/>
        </w:rPr>
        <w:t>CHOICE #3 – Set your goal (Psalm 51:10-13</w:t>
      </w:r>
      <w:r w:rsidRPr="00382787">
        <w:rPr>
          <w:sz w:val="24"/>
          <w:szCs w:val="24"/>
        </w:rPr>
        <w:t>).</w:t>
      </w:r>
    </w:p>
    <w:p w14:paraId="488A7293" w14:textId="529D817B" w:rsidR="00A55730" w:rsidRPr="00382787" w:rsidRDefault="00A55730" w:rsidP="00213B54">
      <w:pPr>
        <w:spacing w:line="240" w:lineRule="auto"/>
        <w:rPr>
          <w:sz w:val="24"/>
          <w:szCs w:val="24"/>
        </w:rPr>
      </w:pPr>
      <w:r>
        <w:rPr>
          <w:sz w:val="24"/>
          <w:szCs w:val="24"/>
        </w:rPr>
        <w:t xml:space="preserve">     d.  </w:t>
      </w:r>
      <w:r w:rsidR="008C4554">
        <w:rPr>
          <w:sz w:val="24"/>
          <w:szCs w:val="24"/>
        </w:rPr>
        <w:t>CHOICE #4 – Strongly desire the change (Psalm 37:4</w:t>
      </w:r>
      <w:r>
        <w:rPr>
          <w:sz w:val="24"/>
          <w:szCs w:val="24"/>
        </w:rPr>
        <w:t>).</w:t>
      </w:r>
    </w:p>
    <w:bookmarkEnd w:id="0"/>
    <w:p w14:paraId="0AE699F7" w14:textId="2BFA5978" w:rsidR="00C46AC5" w:rsidRPr="00382787" w:rsidRDefault="00C46AC5" w:rsidP="00213B54">
      <w:pPr>
        <w:spacing w:line="240" w:lineRule="auto"/>
        <w:rPr>
          <w:sz w:val="24"/>
          <w:szCs w:val="24"/>
        </w:rPr>
      </w:pPr>
      <w:r w:rsidRPr="00382787">
        <w:rPr>
          <w:sz w:val="24"/>
          <w:szCs w:val="24"/>
        </w:rPr>
        <w:t>2.</w:t>
      </w:r>
      <w:r w:rsidR="008A23B7" w:rsidRPr="00382787">
        <w:rPr>
          <w:sz w:val="24"/>
          <w:szCs w:val="24"/>
        </w:rPr>
        <w:t xml:space="preserve">  </w:t>
      </w:r>
      <w:r w:rsidR="005D1143" w:rsidRPr="00382787">
        <w:rPr>
          <w:sz w:val="24"/>
          <w:szCs w:val="24"/>
        </w:rPr>
        <w:t>___________________</w:t>
      </w:r>
      <w:r w:rsidR="00234185">
        <w:rPr>
          <w:sz w:val="24"/>
          <w:szCs w:val="24"/>
        </w:rPr>
        <w:t>____________</w:t>
      </w:r>
      <w:r w:rsidR="00D53B9E">
        <w:rPr>
          <w:sz w:val="24"/>
          <w:szCs w:val="24"/>
        </w:rPr>
        <w:t xml:space="preserve"> </w:t>
      </w:r>
      <w:r w:rsidR="00ED3C99">
        <w:rPr>
          <w:sz w:val="24"/>
          <w:szCs w:val="24"/>
        </w:rPr>
        <w:t>GOOD ATTITUDES</w:t>
      </w:r>
      <w:r w:rsidR="00A55730">
        <w:rPr>
          <w:sz w:val="24"/>
          <w:szCs w:val="24"/>
        </w:rPr>
        <w:t>:</w:t>
      </w:r>
    </w:p>
    <w:p w14:paraId="0BC28227" w14:textId="77777777" w:rsidR="008C4554" w:rsidRDefault="00C46AC5" w:rsidP="00213B54">
      <w:pPr>
        <w:spacing w:line="240" w:lineRule="auto"/>
        <w:rPr>
          <w:sz w:val="24"/>
          <w:szCs w:val="24"/>
        </w:rPr>
      </w:pPr>
      <w:r w:rsidRPr="00382787">
        <w:rPr>
          <w:sz w:val="24"/>
          <w:szCs w:val="24"/>
        </w:rPr>
        <w:t xml:space="preserve">    </w:t>
      </w:r>
      <w:r w:rsidR="00D9067A" w:rsidRPr="00382787">
        <w:rPr>
          <w:sz w:val="24"/>
          <w:szCs w:val="24"/>
        </w:rPr>
        <w:t xml:space="preserve"> a.  </w:t>
      </w:r>
      <w:r w:rsidR="008C4554">
        <w:rPr>
          <w:sz w:val="24"/>
          <w:szCs w:val="24"/>
        </w:rPr>
        <w:t>CHOICE #5 – Live one day at a time (Matthew 6:34).</w:t>
      </w:r>
    </w:p>
    <w:p w14:paraId="198D780C" w14:textId="77777777" w:rsidR="008C4554" w:rsidRDefault="008C4554" w:rsidP="00213B54">
      <w:pPr>
        <w:spacing w:line="240" w:lineRule="auto"/>
        <w:rPr>
          <w:sz w:val="24"/>
          <w:szCs w:val="24"/>
        </w:rPr>
      </w:pPr>
      <w:r>
        <w:rPr>
          <w:sz w:val="24"/>
          <w:szCs w:val="24"/>
        </w:rPr>
        <w:t xml:space="preserve">     b.  CHOICE #6 – Meditate on praiseworthy things (Philippians 4:8).</w:t>
      </w:r>
    </w:p>
    <w:p w14:paraId="30A6BDED" w14:textId="2D9AFF0F" w:rsidR="00A55730" w:rsidRDefault="008C4554" w:rsidP="00213B54">
      <w:pPr>
        <w:spacing w:line="240" w:lineRule="auto"/>
        <w:rPr>
          <w:sz w:val="24"/>
          <w:szCs w:val="24"/>
        </w:rPr>
      </w:pPr>
      <w:r>
        <w:rPr>
          <w:sz w:val="24"/>
          <w:szCs w:val="24"/>
        </w:rPr>
        <w:t xml:space="preserve">     c.  CHOICE #7 – Develop good habits (Philippians 4:11-12).</w:t>
      </w:r>
    </w:p>
    <w:bookmarkEnd w:id="1"/>
    <w:p w14:paraId="560F0C8E" w14:textId="77777777" w:rsidR="00314891" w:rsidRPr="00382787" w:rsidRDefault="00314891" w:rsidP="008258D6">
      <w:pPr>
        <w:spacing w:line="240" w:lineRule="exact"/>
        <w:rPr>
          <w:sz w:val="24"/>
          <w:szCs w:val="24"/>
        </w:rPr>
      </w:pPr>
    </w:p>
    <w:p w14:paraId="08CD3574" w14:textId="4E89E5BA" w:rsidR="00BF393F" w:rsidRPr="00382787" w:rsidRDefault="00BF393F" w:rsidP="008258D6">
      <w:pPr>
        <w:spacing w:line="240" w:lineRule="exact"/>
        <w:rPr>
          <w:sz w:val="24"/>
          <w:szCs w:val="24"/>
        </w:rPr>
      </w:pPr>
      <w:r w:rsidRPr="00382787">
        <w:rPr>
          <w:sz w:val="24"/>
          <w:szCs w:val="24"/>
        </w:rPr>
        <w:t xml:space="preserve">CONCLUSION:  </w:t>
      </w:r>
      <w:r w:rsidR="008C4554">
        <w:rPr>
          <w:sz w:val="24"/>
          <w:szCs w:val="24"/>
        </w:rPr>
        <w:t>Are you making choices that God will bless</w:t>
      </w:r>
      <w:bookmarkStart w:id="2" w:name="_GoBack"/>
      <w:bookmarkEnd w:id="2"/>
      <w:r w:rsidR="00012107" w:rsidRPr="00382787">
        <w:rPr>
          <w:sz w:val="24"/>
          <w:szCs w:val="24"/>
        </w:rPr>
        <w:t>?</w:t>
      </w:r>
    </w:p>
    <w:p w14:paraId="08CD3575" w14:textId="77777777" w:rsidR="00BF393F" w:rsidRPr="00382787" w:rsidRDefault="00BF393F" w:rsidP="008258D6">
      <w:pPr>
        <w:spacing w:line="240" w:lineRule="exact"/>
        <w:rPr>
          <w:sz w:val="24"/>
          <w:szCs w:val="24"/>
        </w:rPr>
      </w:pPr>
    </w:p>
    <w:p w14:paraId="0DD9A74E" w14:textId="3420939C" w:rsidR="00012107" w:rsidRPr="00382787" w:rsidRDefault="00DB7F7D" w:rsidP="008258D6">
      <w:pPr>
        <w:spacing w:line="240" w:lineRule="exact"/>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 xml:space="preserve">.  </w:t>
      </w:r>
      <w:r w:rsidR="00ED3C99">
        <w:rPr>
          <w:sz w:val="24"/>
          <w:szCs w:val="24"/>
        </w:rPr>
        <w:t>Preparing</w:t>
      </w:r>
      <w:r w:rsidR="00ED3C99">
        <w:rPr>
          <w:sz w:val="24"/>
          <w:szCs w:val="24"/>
        </w:rPr>
        <w:tab/>
      </w:r>
      <w:r w:rsidR="00ED3C99">
        <w:rPr>
          <w:sz w:val="24"/>
          <w:szCs w:val="24"/>
        </w:rPr>
        <w:tab/>
        <w:t>2.  Practicing</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2AB8"/>
    <w:rsid w:val="00153ADE"/>
    <w:rsid w:val="00154102"/>
    <w:rsid w:val="00155C68"/>
    <w:rsid w:val="00156665"/>
    <w:rsid w:val="0016016B"/>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F091E"/>
    <w:rsid w:val="001F11EB"/>
    <w:rsid w:val="001F12F2"/>
    <w:rsid w:val="001F32AD"/>
    <w:rsid w:val="001F5242"/>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30EA"/>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4E65"/>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54E"/>
    <w:rsid w:val="005809A1"/>
    <w:rsid w:val="00581D73"/>
    <w:rsid w:val="0059756B"/>
    <w:rsid w:val="005A4E8D"/>
    <w:rsid w:val="005B36A5"/>
    <w:rsid w:val="005B522B"/>
    <w:rsid w:val="005B6125"/>
    <w:rsid w:val="005C1561"/>
    <w:rsid w:val="005C2259"/>
    <w:rsid w:val="005C3E29"/>
    <w:rsid w:val="005C71DB"/>
    <w:rsid w:val="005D1143"/>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4554"/>
    <w:rsid w:val="008C74FE"/>
    <w:rsid w:val="008D262A"/>
    <w:rsid w:val="008E162D"/>
    <w:rsid w:val="008E58AA"/>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3057"/>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48F0"/>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3C99"/>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034B"/>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2019-10-22T20:55:00Z</dcterms:created>
  <dcterms:modified xsi:type="dcterms:W3CDTF">2019-10-22T21:04:00Z</dcterms:modified>
</cp:coreProperties>
</file>